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9F9" w:rsidRPr="00614DC7" w:rsidRDefault="003C49F9" w:rsidP="003C49F9">
      <w:pPr>
        <w:jc w:val="right"/>
        <w:rPr>
          <w:b/>
          <w:sz w:val="26"/>
          <w:szCs w:val="26"/>
        </w:rPr>
      </w:pPr>
      <w:r w:rsidRPr="00614DC7">
        <w:rPr>
          <w:b/>
          <w:sz w:val="26"/>
          <w:szCs w:val="26"/>
        </w:rPr>
        <w:t xml:space="preserve">Приложение </w:t>
      </w:r>
      <w:r w:rsidR="0039524D" w:rsidRPr="00614DC7">
        <w:rPr>
          <w:b/>
          <w:sz w:val="26"/>
          <w:szCs w:val="26"/>
        </w:rPr>
        <w:t>№ 3.</w:t>
      </w:r>
    </w:p>
    <w:p w:rsidR="001F5B7F" w:rsidRPr="00614DC7" w:rsidRDefault="0039524D" w:rsidP="005A0F85">
      <w:pPr>
        <w:jc w:val="center"/>
        <w:rPr>
          <w:b/>
          <w:sz w:val="26"/>
          <w:szCs w:val="26"/>
        </w:rPr>
      </w:pPr>
      <w:r w:rsidRPr="00614DC7">
        <w:rPr>
          <w:b/>
          <w:sz w:val="26"/>
          <w:szCs w:val="26"/>
        </w:rPr>
        <w:t xml:space="preserve">Основные направления </w:t>
      </w:r>
      <w:proofErr w:type="gramStart"/>
      <w:r w:rsidR="00FF3535" w:rsidRPr="00614DC7">
        <w:rPr>
          <w:b/>
          <w:bCs/>
          <w:sz w:val="26"/>
          <w:szCs w:val="26"/>
        </w:rPr>
        <w:t>инвестиционной</w:t>
      </w:r>
      <w:proofErr w:type="gramEnd"/>
      <w:r w:rsidR="00FF3535" w:rsidRPr="00614DC7">
        <w:rPr>
          <w:b/>
          <w:bCs/>
          <w:sz w:val="26"/>
          <w:szCs w:val="26"/>
        </w:rPr>
        <w:t xml:space="preserve"> политики Камчатского края</w:t>
      </w:r>
      <w:r w:rsidR="00723481" w:rsidRPr="00614DC7">
        <w:rPr>
          <w:b/>
          <w:bCs/>
          <w:sz w:val="26"/>
          <w:szCs w:val="26"/>
        </w:rPr>
        <w:t xml:space="preserve"> </w:t>
      </w:r>
    </w:p>
    <w:tbl>
      <w:tblPr>
        <w:tblStyle w:val="a3"/>
        <w:tblW w:w="0" w:type="auto"/>
        <w:tblInd w:w="-743" w:type="dxa"/>
        <w:tblLook w:val="04A0" w:firstRow="1" w:lastRow="0" w:firstColumn="1" w:lastColumn="0" w:noHBand="0" w:noVBand="1"/>
      </w:tblPr>
      <w:tblGrid>
        <w:gridCol w:w="709"/>
        <w:gridCol w:w="4515"/>
        <w:gridCol w:w="5266"/>
      </w:tblGrid>
      <w:tr w:rsidR="00877D18" w:rsidRPr="00877D18" w:rsidTr="00004E4E">
        <w:trPr>
          <w:trHeight w:val="322"/>
          <w:tblHeader/>
        </w:trPr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877D18" w:rsidRPr="0039524D" w:rsidRDefault="00877D18" w:rsidP="0039524D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bookmarkStart w:id="0" w:name="_GoBack" w:colFirst="0" w:colLast="2"/>
            <w:r w:rsidRPr="0039524D">
              <w:rPr>
                <w:b/>
                <w:bCs/>
                <w:iCs/>
                <w:sz w:val="24"/>
                <w:szCs w:val="24"/>
              </w:rPr>
              <w:t xml:space="preserve">№ </w:t>
            </w:r>
            <w:r w:rsidRPr="0039524D">
              <w:rPr>
                <w:b/>
                <w:bCs/>
                <w:iCs/>
                <w:sz w:val="24"/>
                <w:szCs w:val="24"/>
              </w:rPr>
              <w:br/>
            </w:r>
            <w:proofErr w:type="gramStart"/>
            <w:r w:rsidRPr="0039524D">
              <w:rPr>
                <w:b/>
                <w:bCs/>
                <w:iCs/>
                <w:sz w:val="24"/>
                <w:szCs w:val="24"/>
              </w:rPr>
              <w:t>п</w:t>
            </w:r>
            <w:proofErr w:type="gramEnd"/>
            <w:r w:rsidRPr="0039524D">
              <w:rPr>
                <w:b/>
                <w:bCs/>
                <w:iCs/>
                <w:sz w:val="24"/>
                <w:szCs w:val="24"/>
              </w:rPr>
              <w:t>/п</w:t>
            </w:r>
          </w:p>
        </w:tc>
        <w:tc>
          <w:tcPr>
            <w:tcW w:w="4515" w:type="dxa"/>
            <w:vMerge w:val="restart"/>
            <w:shd w:val="clear" w:color="auto" w:fill="auto"/>
            <w:vAlign w:val="center"/>
            <w:hideMark/>
          </w:tcPr>
          <w:p w:rsidR="00877D18" w:rsidRPr="0039524D" w:rsidRDefault="00777144" w:rsidP="0039524D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39524D">
              <w:rPr>
                <w:b/>
                <w:bCs/>
                <w:iCs/>
                <w:sz w:val="24"/>
                <w:szCs w:val="24"/>
              </w:rPr>
              <w:t>Мероприятия</w:t>
            </w:r>
          </w:p>
        </w:tc>
        <w:tc>
          <w:tcPr>
            <w:tcW w:w="5266" w:type="dxa"/>
            <w:vMerge w:val="restart"/>
            <w:shd w:val="clear" w:color="auto" w:fill="auto"/>
            <w:noWrap/>
            <w:vAlign w:val="center"/>
            <w:hideMark/>
          </w:tcPr>
          <w:p w:rsidR="00877D18" w:rsidRPr="0039524D" w:rsidRDefault="0039524D" w:rsidP="0039524D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Информация об исполнении</w:t>
            </w:r>
          </w:p>
        </w:tc>
      </w:tr>
      <w:bookmarkEnd w:id="0"/>
      <w:tr w:rsidR="00877D18" w:rsidRPr="00877D18" w:rsidTr="00004E4E">
        <w:trPr>
          <w:trHeight w:val="322"/>
          <w:tblHeader/>
        </w:trPr>
        <w:tc>
          <w:tcPr>
            <w:tcW w:w="709" w:type="dxa"/>
            <w:vMerge/>
            <w:shd w:val="clear" w:color="auto" w:fill="auto"/>
            <w:hideMark/>
          </w:tcPr>
          <w:p w:rsidR="00877D18" w:rsidRPr="00877D18" w:rsidRDefault="00877D18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515" w:type="dxa"/>
            <w:vMerge/>
            <w:shd w:val="clear" w:color="auto" w:fill="auto"/>
            <w:hideMark/>
          </w:tcPr>
          <w:p w:rsidR="00877D18" w:rsidRPr="00877D18" w:rsidRDefault="00877D18" w:rsidP="00395A1C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266" w:type="dxa"/>
            <w:vMerge/>
            <w:shd w:val="clear" w:color="auto" w:fill="auto"/>
            <w:hideMark/>
          </w:tcPr>
          <w:p w:rsidR="00877D18" w:rsidRPr="00877D18" w:rsidRDefault="00877D18" w:rsidP="005A0F85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B55317" w:rsidRPr="00877D18" w:rsidTr="00F75D3E">
        <w:trPr>
          <w:trHeight w:val="2148"/>
        </w:trPr>
        <w:tc>
          <w:tcPr>
            <w:tcW w:w="709" w:type="dxa"/>
          </w:tcPr>
          <w:p w:rsidR="00B55317" w:rsidRDefault="00F75D3E" w:rsidP="00877D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15" w:type="dxa"/>
            <w:shd w:val="clear" w:color="auto" w:fill="auto"/>
          </w:tcPr>
          <w:p w:rsidR="00F75D3E" w:rsidRPr="00F75D3E" w:rsidRDefault="00F75D3E" w:rsidP="00F75D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F75D3E">
              <w:rPr>
                <w:sz w:val="24"/>
                <w:szCs w:val="24"/>
              </w:rPr>
              <w:t xml:space="preserve">онтроль исполнения и актуализация Инвестиционной стратегии Камчатского края до 2020 года </w:t>
            </w:r>
            <w:r w:rsidR="00E675E6">
              <w:rPr>
                <w:sz w:val="24"/>
                <w:szCs w:val="24"/>
              </w:rPr>
              <w:t xml:space="preserve">(07.10.2013 № 473-РП), </w:t>
            </w:r>
            <w:r w:rsidRPr="00F75D3E">
              <w:rPr>
                <w:sz w:val="24"/>
                <w:szCs w:val="24"/>
              </w:rPr>
              <w:t>«Дорожной карты» исполнительных органов государственной власти Камчатского края по реализации Инвестиционной стратегии Камчатского края до 2020 года</w:t>
            </w:r>
            <w:r w:rsidR="00E675E6">
              <w:rPr>
                <w:sz w:val="24"/>
                <w:szCs w:val="24"/>
              </w:rPr>
              <w:t xml:space="preserve"> (30.12.2013 № 843-РП)</w:t>
            </w:r>
          </w:p>
          <w:p w:rsidR="00B55317" w:rsidRDefault="00B55317" w:rsidP="00395A1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266" w:type="dxa"/>
          </w:tcPr>
          <w:p w:rsidR="00B55317" w:rsidRDefault="00C664DD" w:rsidP="00C664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AE7C7F">
              <w:rPr>
                <w:sz w:val="24"/>
                <w:szCs w:val="24"/>
              </w:rPr>
              <w:t xml:space="preserve">роведена </w:t>
            </w:r>
            <w:r>
              <w:rPr>
                <w:sz w:val="24"/>
                <w:szCs w:val="24"/>
              </w:rPr>
              <w:t>р</w:t>
            </w:r>
            <w:r w:rsidRPr="00AE7C7F">
              <w:rPr>
                <w:sz w:val="24"/>
                <w:szCs w:val="24"/>
              </w:rPr>
              <w:t xml:space="preserve">абота по актуализации Инвестиционной Стратегии, </w:t>
            </w:r>
            <w:r>
              <w:rPr>
                <w:sz w:val="24"/>
                <w:szCs w:val="24"/>
              </w:rPr>
              <w:t>подготовлен</w:t>
            </w:r>
            <w:r w:rsidRPr="00AE7C7F">
              <w:rPr>
                <w:sz w:val="24"/>
                <w:szCs w:val="24"/>
              </w:rPr>
              <w:t xml:space="preserve"> проект распоряжения Правительства  Камчатского края о внесении изменений  в Инвестиционную стратегию Камчатского края до 2020 года</w:t>
            </w:r>
            <w:r>
              <w:rPr>
                <w:sz w:val="24"/>
                <w:szCs w:val="24"/>
              </w:rPr>
              <w:t xml:space="preserve">. </w:t>
            </w:r>
          </w:p>
          <w:p w:rsidR="00702230" w:rsidRDefault="00702230" w:rsidP="00702230">
            <w:pPr>
              <w:jc w:val="both"/>
              <w:rPr>
                <w:sz w:val="24"/>
                <w:szCs w:val="24"/>
              </w:rPr>
            </w:pPr>
            <w:r w:rsidRPr="00395A1C">
              <w:rPr>
                <w:sz w:val="24"/>
                <w:szCs w:val="24"/>
              </w:rPr>
              <w:t xml:space="preserve">Организована работа по исполнению Дорожной карты ИОГВ по реализации Стратегии. </w:t>
            </w:r>
          </w:p>
          <w:p w:rsidR="00702230" w:rsidRDefault="00702230" w:rsidP="007022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Подготовлен п</w:t>
            </w:r>
            <w:r w:rsidRPr="00AE7C7F">
              <w:rPr>
                <w:sz w:val="24"/>
                <w:szCs w:val="24"/>
              </w:rPr>
              <w:t>роект распоряжения Правительства  Камчатского края о внесении изменений</w:t>
            </w:r>
            <w:r>
              <w:rPr>
                <w:sz w:val="24"/>
                <w:szCs w:val="24"/>
              </w:rPr>
              <w:t xml:space="preserve"> </w:t>
            </w:r>
            <w:r w:rsidRPr="00395A1C">
              <w:rPr>
                <w:sz w:val="24"/>
                <w:szCs w:val="24"/>
              </w:rPr>
              <w:t xml:space="preserve">в «Дорожную карту» исполнительных органов государственной власти Камчатского края по ее реализации </w:t>
            </w:r>
          </w:p>
        </w:tc>
      </w:tr>
      <w:tr w:rsidR="00877D18" w:rsidRPr="00877D18" w:rsidTr="00D5735A">
        <w:trPr>
          <w:trHeight w:val="2148"/>
        </w:trPr>
        <w:tc>
          <w:tcPr>
            <w:tcW w:w="709" w:type="dxa"/>
            <w:hideMark/>
          </w:tcPr>
          <w:p w:rsidR="00877D18" w:rsidRPr="00877D18" w:rsidRDefault="00F75D3E" w:rsidP="00877D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15" w:type="dxa"/>
            <w:hideMark/>
          </w:tcPr>
          <w:p w:rsidR="00877D18" w:rsidRPr="00877D18" w:rsidRDefault="005A0F85" w:rsidP="00395A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Сопровождение</w:t>
            </w:r>
            <w:r w:rsidR="00877D18" w:rsidRPr="00877D18">
              <w:rPr>
                <w:sz w:val="24"/>
                <w:szCs w:val="24"/>
              </w:rPr>
              <w:t xml:space="preserve"> инвестиционных проектов по принципу «одного окна» - (17.09.2013 № 406-П)</w:t>
            </w:r>
          </w:p>
        </w:tc>
        <w:tc>
          <w:tcPr>
            <w:tcW w:w="5266" w:type="dxa"/>
            <w:hideMark/>
          </w:tcPr>
          <w:p w:rsidR="00204909" w:rsidRPr="00204909" w:rsidRDefault="00B56978" w:rsidP="002049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Проведена работа по с</w:t>
            </w:r>
            <w:r w:rsidR="00877D18" w:rsidRPr="00204909">
              <w:rPr>
                <w:sz w:val="24"/>
                <w:szCs w:val="24"/>
              </w:rPr>
              <w:t>опрово</w:t>
            </w:r>
            <w:r>
              <w:rPr>
                <w:sz w:val="24"/>
                <w:szCs w:val="24"/>
              </w:rPr>
              <w:t>ждению</w:t>
            </w:r>
            <w:r w:rsidR="005A0F85" w:rsidRPr="00204909">
              <w:rPr>
                <w:sz w:val="24"/>
                <w:szCs w:val="24"/>
              </w:rPr>
              <w:t xml:space="preserve"> инвестиционных проектов</w:t>
            </w:r>
            <w:r w:rsidR="00204909">
              <w:rPr>
                <w:sz w:val="24"/>
                <w:szCs w:val="24"/>
              </w:rPr>
              <w:t xml:space="preserve"> «</w:t>
            </w:r>
            <w:r w:rsidR="00877D18" w:rsidRPr="00204909">
              <w:rPr>
                <w:sz w:val="24"/>
                <w:szCs w:val="24"/>
              </w:rPr>
              <w:t>Организация гостинично-развлекательного компле</w:t>
            </w:r>
            <w:r w:rsidR="00204909" w:rsidRPr="00204909">
              <w:rPr>
                <w:sz w:val="24"/>
                <w:szCs w:val="24"/>
              </w:rPr>
              <w:t>кса</w:t>
            </w:r>
            <w:r w:rsidR="00204909">
              <w:rPr>
                <w:sz w:val="24"/>
                <w:szCs w:val="24"/>
              </w:rPr>
              <w:t>»</w:t>
            </w:r>
            <w:r w:rsidR="00204909" w:rsidRPr="00204909">
              <w:rPr>
                <w:sz w:val="24"/>
                <w:szCs w:val="24"/>
              </w:rPr>
              <w:t>, инициатор</w:t>
            </w:r>
            <w:r>
              <w:rPr>
                <w:sz w:val="24"/>
                <w:szCs w:val="24"/>
              </w:rPr>
              <w:t xml:space="preserve"> - ООО «</w:t>
            </w:r>
            <w:proofErr w:type="spellStart"/>
            <w:r>
              <w:rPr>
                <w:sz w:val="24"/>
                <w:szCs w:val="24"/>
              </w:rPr>
              <w:t>Тулуач</w:t>
            </w:r>
            <w:proofErr w:type="spellEnd"/>
            <w:r>
              <w:rPr>
                <w:sz w:val="24"/>
                <w:szCs w:val="24"/>
              </w:rPr>
              <w:t>»</w:t>
            </w:r>
            <w:r w:rsidR="00204909" w:rsidRPr="00204909">
              <w:rPr>
                <w:sz w:val="24"/>
                <w:szCs w:val="24"/>
              </w:rPr>
              <w:t>;</w:t>
            </w:r>
          </w:p>
          <w:p w:rsidR="00204909" w:rsidRPr="00204909" w:rsidRDefault="00204909" w:rsidP="00204909">
            <w:pPr>
              <w:jc w:val="both"/>
              <w:rPr>
                <w:sz w:val="24"/>
                <w:szCs w:val="24"/>
              </w:rPr>
            </w:pPr>
            <w:r w:rsidRPr="00204909">
              <w:rPr>
                <w:sz w:val="24"/>
                <w:szCs w:val="24"/>
              </w:rPr>
              <w:t xml:space="preserve">«Развитие свиноводства в </w:t>
            </w:r>
            <w:proofErr w:type="gramStart"/>
            <w:r w:rsidRPr="00204909">
              <w:rPr>
                <w:sz w:val="24"/>
                <w:szCs w:val="24"/>
              </w:rPr>
              <w:t>Камчатском</w:t>
            </w:r>
            <w:proofErr w:type="gramEnd"/>
            <w:r w:rsidRPr="00204909">
              <w:rPr>
                <w:sz w:val="24"/>
                <w:szCs w:val="24"/>
              </w:rPr>
              <w:t xml:space="preserve"> крае»;</w:t>
            </w:r>
          </w:p>
          <w:p w:rsidR="00204909" w:rsidRPr="00204909" w:rsidRDefault="00204909" w:rsidP="00204909">
            <w:pPr>
              <w:jc w:val="both"/>
              <w:rPr>
                <w:sz w:val="24"/>
                <w:szCs w:val="24"/>
              </w:rPr>
            </w:pPr>
            <w:r w:rsidRPr="00204909">
              <w:rPr>
                <w:sz w:val="24"/>
                <w:szCs w:val="24"/>
              </w:rPr>
              <w:t xml:space="preserve">«Восстановление </w:t>
            </w:r>
            <w:proofErr w:type="gramStart"/>
            <w:r w:rsidRPr="00204909">
              <w:rPr>
                <w:sz w:val="24"/>
                <w:szCs w:val="24"/>
              </w:rPr>
              <w:t>тепличного</w:t>
            </w:r>
            <w:proofErr w:type="gramEnd"/>
            <w:r w:rsidRPr="00204909">
              <w:rPr>
                <w:sz w:val="24"/>
                <w:szCs w:val="24"/>
              </w:rPr>
              <w:t xml:space="preserve"> хозяйства в поселке Термальный Камчатского края </w:t>
            </w:r>
          </w:p>
          <w:p w:rsidR="005A0F85" w:rsidRPr="00204909" w:rsidRDefault="00204909" w:rsidP="00204909">
            <w:pPr>
              <w:jc w:val="both"/>
              <w:rPr>
                <w:sz w:val="24"/>
                <w:szCs w:val="24"/>
              </w:rPr>
            </w:pPr>
            <w:r w:rsidRPr="00204909">
              <w:rPr>
                <w:sz w:val="24"/>
                <w:szCs w:val="24"/>
              </w:rPr>
              <w:t xml:space="preserve">с использованием тепловой энергии Верхне-Паратунского месторождения термальных вод». </w:t>
            </w:r>
          </w:p>
        </w:tc>
      </w:tr>
      <w:tr w:rsidR="00877D18" w:rsidRPr="00877D18" w:rsidTr="00D5735A">
        <w:trPr>
          <w:trHeight w:val="888"/>
        </w:trPr>
        <w:tc>
          <w:tcPr>
            <w:tcW w:w="709" w:type="dxa"/>
            <w:hideMark/>
          </w:tcPr>
          <w:p w:rsidR="00877D18" w:rsidRPr="00877D18" w:rsidRDefault="00F75D3E" w:rsidP="00877D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15" w:type="dxa"/>
            <w:hideMark/>
          </w:tcPr>
          <w:p w:rsidR="00877D18" w:rsidRPr="00877D18" w:rsidRDefault="00877D18" w:rsidP="00395A1C">
            <w:pPr>
              <w:jc w:val="both"/>
              <w:rPr>
                <w:sz w:val="24"/>
                <w:szCs w:val="24"/>
              </w:rPr>
            </w:pPr>
            <w:r w:rsidRPr="00877D18">
              <w:rPr>
                <w:sz w:val="24"/>
                <w:szCs w:val="24"/>
              </w:rPr>
              <w:t xml:space="preserve">Утверждение и ежегодное обновление Плана создания инвестиционных объектов и объектов инфраструктуры в </w:t>
            </w:r>
            <w:proofErr w:type="gramStart"/>
            <w:r w:rsidRPr="00877D18">
              <w:rPr>
                <w:sz w:val="24"/>
                <w:szCs w:val="24"/>
              </w:rPr>
              <w:t>Камчатском</w:t>
            </w:r>
            <w:proofErr w:type="gramEnd"/>
            <w:r w:rsidRPr="00877D18">
              <w:rPr>
                <w:sz w:val="24"/>
                <w:szCs w:val="24"/>
              </w:rPr>
              <w:t xml:space="preserve"> крае</w:t>
            </w:r>
          </w:p>
        </w:tc>
        <w:tc>
          <w:tcPr>
            <w:tcW w:w="5266" w:type="dxa"/>
            <w:hideMark/>
          </w:tcPr>
          <w:p w:rsidR="00877D18" w:rsidRPr="00877D18" w:rsidRDefault="00DC3969" w:rsidP="00DC396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Актуализирован</w:t>
            </w:r>
            <w:r w:rsidRPr="00877D18">
              <w:rPr>
                <w:sz w:val="24"/>
                <w:szCs w:val="24"/>
              </w:rPr>
              <w:t xml:space="preserve"> </w:t>
            </w:r>
            <w:r w:rsidR="00877D18" w:rsidRPr="00877D18">
              <w:rPr>
                <w:sz w:val="24"/>
                <w:szCs w:val="24"/>
              </w:rPr>
              <w:t>План создания инвестиционных объектов и объектов инфраструктуры в</w:t>
            </w:r>
            <w:r w:rsidR="00204909">
              <w:rPr>
                <w:sz w:val="24"/>
                <w:szCs w:val="24"/>
              </w:rPr>
              <w:t xml:space="preserve"> </w:t>
            </w:r>
            <w:proofErr w:type="gramStart"/>
            <w:r w:rsidR="00204909">
              <w:rPr>
                <w:sz w:val="24"/>
                <w:szCs w:val="24"/>
              </w:rPr>
              <w:t>Камчатском</w:t>
            </w:r>
            <w:proofErr w:type="gramEnd"/>
            <w:r w:rsidR="00204909">
              <w:rPr>
                <w:sz w:val="24"/>
                <w:szCs w:val="24"/>
              </w:rPr>
              <w:t xml:space="preserve"> крае</w:t>
            </w:r>
            <w:r>
              <w:rPr>
                <w:sz w:val="24"/>
                <w:szCs w:val="24"/>
              </w:rPr>
              <w:t xml:space="preserve"> и </w:t>
            </w:r>
            <w:r w:rsidR="0020490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приказом Минэкономразвития от 30.12.2014 №887-П </w:t>
            </w:r>
            <w:r w:rsidR="00204909">
              <w:rPr>
                <w:sz w:val="24"/>
                <w:szCs w:val="24"/>
              </w:rPr>
              <w:t>утвержден.</w:t>
            </w:r>
          </w:p>
        </w:tc>
      </w:tr>
      <w:tr w:rsidR="00877D18" w:rsidRPr="00877D18" w:rsidTr="00D5735A">
        <w:trPr>
          <w:trHeight w:val="792"/>
        </w:trPr>
        <w:tc>
          <w:tcPr>
            <w:tcW w:w="709" w:type="dxa"/>
            <w:hideMark/>
          </w:tcPr>
          <w:p w:rsidR="00877D18" w:rsidRPr="00877D18" w:rsidRDefault="00F75D3E" w:rsidP="002049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15" w:type="dxa"/>
            <w:hideMark/>
          </w:tcPr>
          <w:p w:rsidR="00D825D9" w:rsidRPr="00877D18" w:rsidRDefault="00877D18" w:rsidP="00395A1C">
            <w:pPr>
              <w:jc w:val="both"/>
              <w:rPr>
                <w:sz w:val="24"/>
                <w:szCs w:val="24"/>
              </w:rPr>
            </w:pPr>
            <w:r w:rsidRPr="00877D18">
              <w:rPr>
                <w:sz w:val="24"/>
                <w:szCs w:val="24"/>
              </w:rPr>
              <w:t>Ежегодное послание Губернатора Камчатского края  «Инвестиционный климат и инвестиционная политика Камчатского края»</w:t>
            </w:r>
          </w:p>
        </w:tc>
        <w:tc>
          <w:tcPr>
            <w:tcW w:w="5266" w:type="dxa"/>
            <w:hideMark/>
          </w:tcPr>
          <w:p w:rsidR="00877D18" w:rsidRPr="003C49F9" w:rsidRDefault="00877D18" w:rsidP="003C49F9">
            <w:pPr>
              <w:jc w:val="both"/>
              <w:rPr>
                <w:rFonts w:cs="Times New Roman"/>
                <w:sz w:val="24"/>
                <w:szCs w:val="24"/>
              </w:rPr>
            </w:pPr>
            <w:r w:rsidRPr="00877D18">
              <w:rPr>
                <w:sz w:val="24"/>
                <w:szCs w:val="24"/>
              </w:rPr>
              <w:t> </w:t>
            </w:r>
            <w:r w:rsidR="00CA1569" w:rsidRPr="003C49F9">
              <w:rPr>
                <w:sz w:val="24"/>
                <w:szCs w:val="24"/>
              </w:rPr>
              <w:t>19.12.2014</w:t>
            </w:r>
            <w:r w:rsidR="003C49F9">
              <w:rPr>
                <w:sz w:val="24"/>
                <w:szCs w:val="24"/>
              </w:rPr>
              <w:t xml:space="preserve"> </w:t>
            </w:r>
            <w:r w:rsidR="00CA1569" w:rsidRPr="003C49F9">
              <w:rPr>
                <w:sz w:val="24"/>
                <w:szCs w:val="24"/>
              </w:rPr>
              <w:t>г</w:t>
            </w:r>
            <w:r w:rsidR="003C49F9">
              <w:rPr>
                <w:sz w:val="24"/>
                <w:szCs w:val="24"/>
              </w:rPr>
              <w:t xml:space="preserve">. </w:t>
            </w:r>
            <w:r w:rsidR="003C49F9" w:rsidRPr="003C49F9">
              <w:rPr>
                <w:sz w:val="24"/>
                <w:szCs w:val="24"/>
              </w:rPr>
              <w:t>Губернатор Камчатского обратился на очередной сессии Законодательного Собрания Камчатского края к депутатам и руководителям исполнительных органов государственной власти Камчатского края с очередным Посланием «Инвестиционный климат и инвестиционная политика Камчатского края»</w:t>
            </w:r>
          </w:p>
        </w:tc>
      </w:tr>
      <w:tr w:rsidR="00D825D9" w:rsidRPr="00990B33" w:rsidTr="00D5735A">
        <w:trPr>
          <w:trHeight w:val="792"/>
        </w:trPr>
        <w:tc>
          <w:tcPr>
            <w:tcW w:w="709" w:type="dxa"/>
            <w:hideMark/>
          </w:tcPr>
          <w:p w:rsidR="00D825D9" w:rsidRPr="00990B33" w:rsidRDefault="00F75D3E" w:rsidP="00877D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15" w:type="dxa"/>
            <w:hideMark/>
          </w:tcPr>
          <w:p w:rsidR="00990B33" w:rsidRPr="00990B33" w:rsidRDefault="00990B33" w:rsidP="00990B33">
            <w:pPr>
              <w:jc w:val="both"/>
              <w:rPr>
                <w:sz w:val="24"/>
                <w:szCs w:val="24"/>
              </w:rPr>
            </w:pPr>
            <w:r w:rsidRPr="00990B33">
              <w:rPr>
                <w:sz w:val="24"/>
                <w:szCs w:val="24"/>
              </w:rPr>
              <w:t xml:space="preserve">Реализация «дорожной карты» внедрения </w:t>
            </w:r>
            <w:proofErr w:type="gramStart"/>
            <w:r w:rsidRPr="00990B33">
              <w:rPr>
                <w:sz w:val="24"/>
                <w:szCs w:val="24"/>
              </w:rPr>
              <w:t>Стандарта деятельности органов исполнительной власти субъекта Российской Федерации</w:t>
            </w:r>
            <w:proofErr w:type="gramEnd"/>
            <w:r w:rsidRPr="00990B33">
              <w:rPr>
                <w:sz w:val="24"/>
                <w:szCs w:val="24"/>
              </w:rPr>
              <w:t xml:space="preserve"> по обеспечению благоприятного инвестиционного климата в Камчатском крае</w:t>
            </w:r>
          </w:p>
          <w:p w:rsidR="00D825D9" w:rsidRPr="00990B33" w:rsidRDefault="00D825D9" w:rsidP="00395A1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266" w:type="dxa"/>
            <w:hideMark/>
          </w:tcPr>
          <w:p w:rsidR="00536D7C" w:rsidRPr="00536D7C" w:rsidRDefault="00536D7C" w:rsidP="00536D7C">
            <w:pPr>
              <w:tabs>
                <w:tab w:val="num" w:pos="720"/>
              </w:tabs>
              <w:jc w:val="both"/>
              <w:rPr>
                <w:rFonts w:eastAsia="Calibri" w:cs="Times New Roman"/>
                <w:sz w:val="24"/>
                <w:szCs w:val="24"/>
              </w:rPr>
            </w:pPr>
            <w:proofErr w:type="gramStart"/>
            <w:r w:rsidRPr="00536D7C">
              <w:rPr>
                <w:rFonts w:cs="Times New Roman"/>
                <w:bCs/>
                <w:iCs/>
                <w:sz w:val="24"/>
                <w:szCs w:val="24"/>
              </w:rPr>
              <w:t>П</w:t>
            </w:r>
            <w:r w:rsidRPr="00536D7C">
              <w:rPr>
                <w:rFonts w:cs="Times New Roman"/>
                <w:sz w:val="24"/>
                <w:szCs w:val="24"/>
              </w:rPr>
              <w:t xml:space="preserve">о состоянию на </w:t>
            </w:r>
            <w:r w:rsidR="003C49F9">
              <w:rPr>
                <w:rFonts w:cs="Times New Roman"/>
                <w:sz w:val="24"/>
                <w:szCs w:val="24"/>
              </w:rPr>
              <w:t>01</w:t>
            </w:r>
            <w:r w:rsidRPr="00536D7C">
              <w:rPr>
                <w:rFonts w:cs="Times New Roman"/>
                <w:sz w:val="24"/>
                <w:szCs w:val="24"/>
              </w:rPr>
              <w:t>.</w:t>
            </w:r>
            <w:r w:rsidR="003C49F9">
              <w:rPr>
                <w:rFonts w:cs="Times New Roman"/>
                <w:sz w:val="24"/>
                <w:szCs w:val="24"/>
              </w:rPr>
              <w:t>01</w:t>
            </w:r>
            <w:r w:rsidRPr="00536D7C">
              <w:rPr>
                <w:rFonts w:cs="Times New Roman"/>
                <w:sz w:val="24"/>
                <w:szCs w:val="24"/>
              </w:rPr>
              <w:t>.201</w:t>
            </w:r>
            <w:r w:rsidR="003C49F9">
              <w:rPr>
                <w:rFonts w:cs="Times New Roman"/>
                <w:sz w:val="24"/>
                <w:szCs w:val="24"/>
              </w:rPr>
              <w:t>5</w:t>
            </w:r>
            <w:r w:rsidRPr="00536D7C">
              <w:rPr>
                <w:rFonts w:cs="Times New Roman"/>
                <w:sz w:val="24"/>
                <w:szCs w:val="24"/>
              </w:rPr>
              <w:t xml:space="preserve"> в Камчатском крае  14 разделов Стандарта выполнены полностью, </w:t>
            </w:r>
            <w:r w:rsidRPr="00536D7C">
              <w:rPr>
                <w:rFonts w:cs="Times New Roman"/>
                <w:color w:val="1F497D"/>
                <w:kern w:val="24"/>
                <w:sz w:val="24"/>
                <w:szCs w:val="24"/>
              </w:rPr>
              <w:t xml:space="preserve"> </w:t>
            </w:r>
            <w:r w:rsidRPr="00536D7C">
              <w:rPr>
                <w:rFonts w:cs="Times New Roman"/>
                <w:kern w:val="24"/>
                <w:sz w:val="24"/>
                <w:szCs w:val="24"/>
              </w:rPr>
              <w:t>раздел 7</w:t>
            </w:r>
            <w:r w:rsidRPr="00536D7C">
              <w:rPr>
                <w:rFonts w:cs="Times New Roman"/>
                <w:color w:val="1F497D"/>
                <w:kern w:val="24"/>
                <w:sz w:val="24"/>
                <w:szCs w:val="24"/>
              </w:rPr>
              <w:t xml:space="preserve"> «</w:t>
            </w:r>
            <w:r w:rsidRPr="00536D7C">
              <w:rPr>
                <w:rFonts w:cs="Times New Roman"/>
                <w:sz w:val="24"/>
                <w:szCs w:val="24"/>
              </w:rPr>
              <w:t xml:space="preserve">Наличие доступной инфраструктуры для размещения производственных и иных объектов инвесторов (промышленных парков, технологических парков)» </w:t>
            </w:r>
            <w:r w:rsidRPr="00536D7C">
              <w:rPr>
                <w:rFonts w:eastAsia="Calibri" w:cs="Times New Roman"/>
                <w:sz w:val="24"/>
                <w:szCs w:val="24"/>
              </w:rPr>
              <w:t xml:space="preserve">имеет статус «Выполнен частично». </w:t>
            </w:r>
            <w:proofErr w:type="gramEnd"/>
          </w:p>
          <w:p w:rsidR="00D825D9" w:rsidRPr="00536D7C" w:rsidRDefault="00D825D9" w:rsidP="00A57F72">
            <w:pPr>
              <w:jc w:val="both"/>
              <w:rPr>
                <w:rFonts w:cs="Times New Roman"/>
                <w:sz w:val="24"/>
                <w:szCs w:val="24"/>
              </w:rPr>
            </w:pPr>
            <w:r w:rsidRPr="00536D7C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5C4832" w:rsidRPr="00877D18" w:rsidTr="00D5735A">
        <w:trPr>
          <w:trHeight w:val="428"/>
        </w:trPr>
        <w:tc>
          <w:tcPr>
            <w:tcW w:w="709" w:type="dxa"/>
          </w:tcPr>
          <w:p w:rsidR="005C4832" w:rsidRDefault="00F75D3E" w:rsidP="00877D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515" w:type="dxa"/>
          </w:tcPr>
          <w:p w:rsidR="005C4832" w:rsidRPr="00877D18" w:rsidRDefault="005C4832" w:rsidP="00DC2E0A">
            <w:pPr>
              <w:jc w:val="both"/>
              <w:rPr>
                <w:sz w:val="24"/>
                <w:szCs w:val="24"/>
              </w:rPr>
            </w:pPr>
            <w:r w:rsidRPr="00877D18">
              <w:rPr>
                <w:sz w:val="24"/>
                <w:szCs w:val="24"/>
              </w:rPr>
              <w:t xml:space="preserve">Присвоение  инвестиционным проектам статуса </w:t>
            </w:r>
            <w:r w:rsidRPr="004544C4">
              <w:rPr>
                <w:sz w:val="24"/>
                <w:szCs w:val="24"/>
              </w:rPr>
              <w:t>особо значим</w:t>
            </w:r>
            <w:r>
              <w:rPr>
                <w:sz w:val="24"/>
                <w:szCs w:val="24"/>
              </w:rPr>
              <w:t>ых инвестиционных проектов</w:t>
            </w:r>
            <w:r w:rsidRPr="00877D18">
              <w:rPr>
                <w:sz w:val="24"/>
                <w:szCs w:val="24"/>
              </w:rPr>
              <w:t xml:space="preserve"> Камчатского края (22.11.2013 № 319-П)</w:t>
            </w:r>
          </w:p>
        </w:tc>
        <w:tc>
          <w:tcPr>
            <w:tcW w:w="5266" w:type="dxa"/>
          </w:tcPr>
          <w:p w:rsidR="005C4832" w:rsidRPr="004544C4" w:rsidRDefault="005C4832" w:rsidP="005C4832">
            <w:pPr>
              <w:jc w:val="both"/>
              <w:rPr>
                <w:sz w:val="24"/>
                <w:szCs w:val="24"/>
              </w:rPr>
            </w:pPr>
            <w:r w:rsidRPr="004544C4">
              <w:rPr>
                <w:sz w:val="24"/>
                <w:szCs w:val="24"/>
              </w:rPr>
              <w:t xml:space="preserve">Утверждено распоряжение Правительства Камчатского края от 01.04.2014 № 138-РП "О присвоении инвестиционному проекту </w:t>
            </w:r>
            <w:r w:rsidRPr="004544C4">
              <w:rPr>
                <w:bCs/>
                <w:sz w:val="24"/>
                <w:szCs w:val="24"/>
              </w:rPr>
              <w:t xml:space="preserve">«Горно-металлургический комбинат по добыче и переработке руды Озерновского золоторудного месторождения Камчатского края» (инвестор - </w:t>
            </w:r>
            <w:r w:rsidRPr="004544C4">
              <w:rPr>
                <w:bCs/>
                <w:sz w:val="24"/>
                <w:szCs w:val="24"/>
              </w:rPr>
              <w:lastRenderedPageBreak/>
              <w:t xml:space="preserve">ОАО  «Сибирский горно-металлургический альянс») </w:t>
            </w:r>
            <w:r w:rsidRPr="004544C4">
              <w:rPr>
                <w:sz w:val="24"/>
                <w:szCs w:val="24"/>
              </w:rPr>
              <w:t>статус</w:t>
            </w:r>
            <w:r w:rsidR="003C49F9">
              <w:rPr>
                <w:sz w:val="24"/>
                <w:szCs w:val="24"/>
              </w:rPr>
              <w:t>а</w:t>
            </w:r>
            <w:r w:rsidRPr="004544C4">
              <w:rPr>
                <w:sz w:val="24"/>
                <w:szCs w:val="24"/>
              </w:rPr>
              <w:t xml:space="preserve"> особо значимого инвестиционного проекта Камчатского края.</w:t>
            </w:r>
          </w:p>
        </w:tc>
      </w:tr>
      <w:tr w:rsidR="005C7B3B" w:rsidRPr="00877D18" w:rsidTr="00D5735A">
        <w:trPr>
          <w:trHeight w:val="2712"/>
        </w:trPr>
        <w:tc>
          <w:tcPr>
            <w:tcW w:w="709" w:type="dxa"/>
          </w:tcPr>
          <w:p w:rsidR="005C7B3B" w:rsidRPr="00877D18" w:rsidRDefault="00F75D3E" w:rsidP="004809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4515" w:type="dxa"/>
            <w:hideMark/>
          </w:tcPr>
          <w:p w:rsidR="005C7B3B" w:rsidRPr="00877D18" w:rsidRDefault="005C7B3B" w:rsidP="00395A1C">
            <w:pPr>
              <w:jc w:val="both"/>
              <w:rPr>
                <w:sz w:val="24"/>
                <w:szCs w:val="24"/>
              </w:rPr>
            </w:pPr>
            <w:r w:rsidRPr="00877D18">
              <w:rPr>
                <w:sz w:val="24"/>
                <w:szCs w:val="24"/>
              </w:rPr>
              <w:t>Предоставление субсидий за счет сре</w:t>
            </w:r>
            <w:proofErr w:type="gramStart"/>
            <w:r w:rsidRPr="00877D18">
              <w:rPr>
                <w:sz w:val="24"/>
                <w:szCs w:val="24"/>
              </w:rPr>
              <w:t>дств кр</w:t>
            </w:r>
            <w:proofErr w:type="gramEnd"/>
            <w:r w:rsidRPr="00877D18">
              <w:rPr>
                <w:sz w:val="24"/>
                <w:szCs w:val="24"/>
              </w:rPr>
              <w:t>аевого бюджета для возмещения части затрат на уплату процентов по кредитам, привлеченным в российских кредитных организациях в целях реализации особо значимых инвестиционных проектов Камчатского края</w:t>
            </w:r>
          </w:p>
        </w:tc>
        <w:tc>
          <w:tcPr>
            <w:tcW w:w="5266" w:type="dxa"/>
            <w:hideMark/>
          </w:tcPr>
          <w:p w:rsidR="004544C4" w:rsidRPr="004544C4" w:rsidRDefault="004544C4" w:rsidP="004544C4">
            <w:pPr>
              <w:jc w:val="both"/>
              <w:rPr>
                <w:rFonts w:cs="Times New Roman"/>
                <w:sz w:val="24"/>
                <w:szCs w:val="24"/>
              </w:rPr>
            </w:pPr>
            <w:r w:rsidRPr="004544C4">
              <w:rPr>
                <w:sz w:val="24"/>
                <w:szCs w:val="24"/>
              </w:rPr>
              <w:t xml:space="preserve">Проведена работа по подготовке документов, заключению Договора о </w:t>
            </w:r>
            <w:r w:rsidRPr="004544C4">
              <w:rPr>
                <w:rFonts w:cs="Times New Roman"/>
                <w:sz w:val="24"/>
                <w:szCs w:val="24"/>
              </w:rPr>
              <w:t xml:space="preserve">предоставлении финансовой поддержки от 05.09.2014 года между Правительством Камчатского края и ОАО </w:t>
            </w:r>
            <w:r w:rsidRPr="004544C4">
              <w:rPr>
                <w:rFonts w:cs="Times New Roman"/>
                <w:bCs/>
                <w:sz w:val="24"/>
                <w:szCs w:val="24"/>
              </w:rPr>
              <w:t>«Сибирский горно-металлургический альянс»</w:t>
            </w:r>
          </w:p>
          <w:p w:rsidR="005C7B3B" w:rsidRPr="004544C4" w:rsidRDefault="004544C4" w:rsidP="0048090D">
            <w:pPr>
              <w:jc w:val="both"/>
              <w:rPr>
                <w:sz w:val="24"/>
                <w:szCs w:val="24"/>
              </w:rPr>
            </w:pPr>
            <w:proofErr w:type="gramStart"/>
            <w:r w:rsidRPr="004544C4">
              <w:rPr>
                <w:sz w:val="24"/>
                <w:szCs w:val="24"/>
              </w:rPr>
              <w:t xml:space="preserve">12.12.2014 </w:t>
            </w:r>
            <w:r w:rsidRPr="004544C4">
              <w:rPr>
                <w:bCs/>
                <w:sz w:val="24"/>
                <w:szCs w:val="24"/>
              </w:rPr>
              <w:t xml:space="preserve">ОАО  «Сибирский горно-металлургический альянс» </w:t>
            </w:r>
            <w:r w:rsidRPr="004544C4">
              <w:rPr>
                <w:sz w:val="24"/>
                <w:szCs w:val="24"/>
              </w:rPr>
              <w:t>были перечислены с</w:t>
            </w:r>
            <w:r w:rsidRPr="004544C4">
              <w:rPr>
                <w:bCs/>
                <w:sz w:val="24"/>
                <w:szCs w:val="24"/>
              </w:rPr>
              <w:t xml:space="preserve">убсидии в объеме </w:t>
            </w:r>
            <w:r w:rsidRPr="004544C4">
              <w:rPr>
                <w:color w:val="000000"/>
                <w:sz w:val="24"/>
                <w:szCs w:val="24"/>
              </w:rPr>
              <w:t>11 750 351,53 рублей</w:t>
            </w:r>
            <w:r w:rsidRPr="004544C4">
              <w:rPr>
                <w:bCs/>
                <w:sz w:val="24"/>
                <w:szCs w:val="24"/>
              </w:rPr>
              <w:t xml:space="preserve"> за счет средств краевого бюджета для возмещения части затрат на уплату процентов по кредиту, привлеченному в российской кредитной организации в валюте Российской Федерации, в целях реализации особо значимого инвестиционного проекта Камчатского края.</w:t>
            </w:r>
            <w:proofErr w:type="gramEnd"/>
          </w:p>
        </w:tc>
      </w:tr>
      <w:tr w:rsidR="002A1C82" w:rsidRPr="00877D18" w:rsidTr="00D5735A">
        <w:trPr>
          <w:trHeight w:val="801"/>
        </w:trPr>
        <w:tc>
          <w:tcPr>
            <w:tcW w:w="709" w:type="dxa"/>
          </w:tcPr>
          <w:p w:rsidR="002A1C82" w:rsidRPr="00877D18" w:rsidRDefault="00F75D3E" w:rsidP="00877D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515" w:type="dxa"/>
          </w:tcPr>
          <w:p w:rsidR="002A1C82" w:rsidRPr="00877D18" w:rsidRDefault="007A6AC3" w:rsidP="00395A1C">
            <w:pPr>
              <w:jc w:val="both"/>
              <w:rPr>
                <w:sz w:val="24"/>
                <w:szCs w:val="24"/>
              </w:rPr>
            </w:pPr>
            <w:r w:rsidRPr="00877D18">
              <w:rPr>
                <w:sz w:val="24"/>
                <w:szCs w:val="24"/>
              </w:rPr>
              <w:t>Реестр региональных инвестиционных проектов (267-ФЗ)</w:t>
            </w:r>
          </w:p>
        </w:tc>
        <w:tc>
          <w:tcPr>
            <w:tcW w:w="5266" w:type="dxa"/>
          </w:tcPr>
          <w:p w:rsidR="003A661D" w:rsidRPr="003A661D" w:rsidRDefault="003A661D" w:rsidP="003A661D">
            <w:pPr>
              <w:jc w:val="both"/>
              <w:rPr>
                <w:sz w:val="24"/>
                <w:szCs w:val="24"/>
              </w:rPr>
            </w:pPr>
            <w:r w:rsidRPr="003A661D">
              <w:rPr>
                <w:sz w:val="24"/>
                <w:szCs w:val="24"/>
              </w:rPr>
              <w:t>Приказом Минэкономразвития Камчатского края от 28.03.2014 № 154-П утвержден административный  регламент предоставления Минэкономразвития Камчатского края государственной услуги по включению организаций в реестр участников региональных инвестиционных проектов.</w:t>
            </w:r>
          </w:p>
          <w:p w:rsidR="002A1C82" w:rsidRPr="003A661D" w:rsidRDefault="002A1C82" w:rsidP="00EC05C7">
            <w:pPr>
              <w:jc w:val="both"/>
              <w:rPr>
                <w:sz w:val="24"/>
                <w:szCs w:val="24"/>
              </w:rPr>
            </w:pPr>
          </w:p>
        </w:tc>
      </w:tr>
    </w:tbl>
    <w:p w:rsidR="00877D18" w:rsidRDefault="00877D18"/>
    <w:sectPr w:rsidR="00877D18" w:rsidSect="00F01CE8">
      <w:headerReference w:type="default" r:id="rId8"/>
      <w:pgSz w:w="11906" w:h="16838"/>
      <w:pgMar w:top="851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6DBA" w:rsidRDefault="00B46DBA" w:rsidP="00F01CE8">
      <w:pPr>
        <w:spacing w:after="0" w:line="240" w:lineRule="auto"/>
      </w:pPr>
      <w:r>
        <w:separator/>
      </w:r>
    </w:p>
  </w:endnote>
  <w:endnote w:type="continuationSeparator" w:id="0">
    <w:p w:rsidR="00B46DBA" w:rsidRDefault="00B46DBA" w:rsidP="00F01C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6DBA" w:rsidRDefault="00B46DBA" w:rsidP="00F01CE8">
      <w:pPr>
        <w:spacing w:after="0" w:line="240" w:lineRule="auto"/>
      </w:pPr>
      <w:r>
        <w:separator/>
      </w:r>
    </w:p>
  </w:footnote>
  <w:footnote w:type="continuationSeparator" w:id="0">
    <w:p w:rsidR="00B46DBA" w:rsidRDefault="00B46DBA" w:rsidP="00F01C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3947994"/>
      <w:docPartObj>
        <w:docPartGallery w:val="Page Numbers (Top of Page)"/>
        <w:docPartUnique/>
      </w:docPartObj>
    </w:sdtPr>
    <w:sdtContent>
      <w:p w:rsidR="00F01CE8" w:rsidRDefault="00F01CE8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4E4E">
          <w:rPr>
            <w:noProof/>
          </w:rPr>
          <w:t>2</w:t>
        </w:r>
        <w:r>
          <w:fldChar w:fldCharType="end"/>
        </w:r>
      </w:p>
    </w:sdtContent>
  </w:sdt>
  <w:p w:rsidR="00F01CE8" w:rsidRDefault="00F01CE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A008E3"/>
    <w:multiLevelType w:val="multilevel"/>
    <w:tmpl w:val="3D8CB76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D18"/>
    <w:rsid w:val="00002996"/>
    <w:rsid w:val="00004E4E"/>
    <w:rsid w:val="001A28E7"/>
    <w:rsid w:val="001C4DA2"/>
    <w:rsid w:val="001F5B7F"/>
    <w:rsid w:val="00204909"/>
    <w:rsid w:val="00217CD9"/>
    <w:rsid w:val="002A1C82"/>
    <w:rsid w:val="002F187C"/>
    <w:rsid w:val="0039524D"/>
    <w:rsid w:val="00395A1C"/>
    <w:rsid w:val="003A661D"/>
    <w:rsid w:val="003C49F9"/>
    <w:rsid w:val="004544C4"/>
    <w:rsid w:val="0052518B"/>
    <w:rsid w:val="00536D7C"/>
    <w:rsid w:val="00594708"/>
    <w:rsid w:val="0059506D"/>
    <w:rsid w:val="005A0F85"/>
    <w:rsid w:val="005C4832"/>
    <w:rsid w:val="005C7B3B"/>
    <w:rsid w:val="00603547"/>
    <w:rsid w:val="00614DC7"/>
    <w:rsid w:val="006246BA"/>
    <w:rsid w:val="006628C7"/>
    <w:rsid w:val="00686011"/>
    <w:rsid w:val="006D5247"/>
    <w:rsid w:val="00702230"/>
    <w:rsid w:val="00723481"/>
    <w:rsid w:val="00771B1B"/>
    <w:rsid w:val="00777144"/>
    <w:rsid w:val="007A6AC3"/>
    <w:rsid w:val="008148DF"/>
    <w:rsid w:val="00870952"/>
    <w:rsid w:val="00877D18"/>
    <w:rsid w:val="008A5746"/>
    <w:rsid w:val="00913B25"/>
    <w:rsid w:val="00990B33"/>
    <w:rsid w:val="009E1E3B"/>
    <w:rsid w:val="009F1E15"/>
    <w:rsid w:val="00A57F72"/>
    <w:rsid w:val="00AB7D3E"/>
    <w:rsid w:val="00AE7C7F"/>
    <w:rsid w:val="00B46DBA"/>
    <w:rsid w:val="00B55317"/>
    <w:rsid w:val="00B56978"/>
    <w:rsid w:val="00C664DD"/>
    <w:rsid w:val="00CA1569"/>
    <w:rsid w:val="00D5735A"/>
    <w:rsid w:val="00D825D9"/>
    <w:rsid w:val="00DC2B71"/>
    <w:rsid w:val="00DC2E0A"/>
    <w:rsid w:val="00DC3969"/>
    <w:rsid w:val="00E675E6"/>
    <w:rsid w:val="00EC05C7"/>
    <w:rsid w:val="00EE1420"/>
    <w:rsid w:val="00F01CE8"/>
    <w:rsid w:val="00F37DF1"/>
    <w:rsid w:val="00F651C1"/>
    <w:rsid w:val="00F66A67"/>
    <w:rsid w:val="00F75D3E"/>
    <w:rsid w:val="00FF3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7D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13B25"/>
    <w:pPr>
      <w:spacing w:after="0" w:line="240" w:lineRule="auto"/>
      <w:ind w:left="720"/>
      <w:contextualSpacing/>
    </w:pPr>
    <w:rPr>
      <w:rFonts w:eastAsia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01C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01CE8"/>
  </w:style>
  <w:style w:type="paragraph" w:styleId="a7">
    <w:name w:val="footer"/>
    <w:basedOn w:val="a"/>
    <w:link w:val="a8"/>
    <w:uiPriority w:val="99"/>
    <w:unhideWhenUsed/>
    <w:rsid w:val="00F01C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01C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7D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13B25"/>
    <w:pPr>
      <w:spacing w:after="0" w:line="240" w:lineRule="auto"/>
      <w:ind w:left="720"/>
      <w:contextualSpacing/>
    </w:pPr>
    <w:rPr>
      <w:rFonts w:eastAsia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01C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01CE8"/>
  </w:style>
  <w:style w:type="paragraph" w:styleId="a7">
    <w:name w:val="footer"/>
    <w:basedOn w:val="a"/>
    <w:link w:val="a8"/>
    <w:uiPriority w:val="99"/>
    <w:unhideWhenUsed/>
    <w:rsid w:val="00F01C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01C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9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9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Бенделюк Анна Анатольевна</dc:creator>
  <cp:lastModifiedBy>Рожкова Марина Анатольевна</cp:lastModifiedBy>
  <cp:revision>8</cp:revision>
  <dcterms:created xsi:type="dcterms:W3CDTF">2015-02-26T02:01:00Z</dcterms:created>
  <dcterms:modified xsi:type="dcterms:W3CDTF">2015-02-26T06:03:00Z</dcterms:modified>
</cp:coreProperties>
</file>